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13" w:rsidRPr="00047651" w:rsidRDefault="00F31D13" w:rsidP="00F31D13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JUGOISTOČNA EUROPA</w:t>
      </w:r>
    </w:p>
    <w:p w:rsidR="00286524" w:rsidRPr="00AE61B4" w:rsidRDefault="00B567C1" w:rsidP="00AE61B4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Gospodarstvo</w:t>
      </w:r>
    </w:p>
    <w:p w:rsidR="00E77DD4" w:rsidRPr="00C742B7" w:rsidRDefault="00E77DD4" w:rsidP="00E77DD4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C742B7">
        <w:rPr>
          <w:rStyle w:val="normaltextrun1"/>
          <w:rFonts w:ascii="Lato Light" w:hAnsi="Lato Light" w:cs="Lato Light"/>
        </w:rPr>
        <w:t xml:space="preserve">Odgojno </w:t>
      </w:r>
      <w:r w:rsidRPr="00C742B7">
        <w:rPr>
          <w:rStyle w:val="spellingerror"/>
          <w:rFonts w:ascii="Lato Light" w:hAnsi="Lato Light" w:cs="Lato Light"/>
        </w:rPr>
        <w:t>obrazovni</w:t>
      </w:r>
      <w:r w:rsidRPr="00C742B7">
        <w:rPr>
          <w:rStyle w:val="normaltextrun1"/>
          <w:rFonts w:ascii="Lato Light" w:hAnsi="Lato Light" w:cs="Lato Light"/>
        </w:rPr>
        <w:t xml:space="preserve"> </w:t>
      </w:r>
      <w:r w:rsidRPr="00C742B7">
        <w:rPr>
          <w:rStyle w:val="spellingerror"/>
          <w:rFonts w:ascii="Lato Light" w:hAnsi="Lato Light" w:cs="Lato Light"/>
        </w:rPr>
        <w:t xml:space="preserve">ishodi: </w:t>
      </w:r>
      <w:r w:rsidRPr="00C742B7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E77DD4" w:rsidRPr="00C742B7" w:rsidRDefault="00E77DD4" w:rsidP="00E77DD4">
      <w:pPr>
        <w:spacing w:line="360" w:lineRule="auto"/>
        <w:rPr>
          <w:rStyle w:val="spellingerror"/>
          <w:rFonts w:ascii="Lato Light" w:hAnsi="Lato Light" w:cs="Lato Light"/>
        </w:rPr>
      </w:pPr>
      <w:r w:rsidRPr="00C742B7">
        <w:rPr>
          <w:rFonts w:ascii="Lato Light" w:hAnsi="Lato Light" w:cs="Lato Light"/>
          <w:sz w:val="18"/>
          <w:szCs w:val="18"/>
          <w:shd w:val="clear" w:color="auto" w:fill="FFFFFF"/>
        </w:rPr>
        <w:t>GEO OŠ A.B.7.8. Učenik analizira specifične uvjete života u državama Jugoistočne Europe te utjecaj povijesnih zbivanja na različit stupanj gospodarskoga razvoja pojedinih država.</w:t>
      </w:r>
    </w:p>
    <w:p w:rsidR="00AE61B4" w:rsidRPr="00C742B7" w:rsidRDefault="00AE61B4" w:rsidP="00AE61B4">
      <w:pPr>
        <w:spacing w:line="360" w:lineRule="auto"/>
        <w:rPr>
          <w:rStyle w:val="spellingerror"/>
          <w:rFonts w:ascii="Lato Light" w:hAnsi="Lato Light" w:cs="Lato Light"/>
        </w:rPr>
      </w:pPr>
      <w:r w:rsidRPr="00C742B7">
        <w:rPr>
          <w:rStyle w:val="spellingerror"/>
          <w:rFonts w:ascii="Lato Light" w:hAnsi="Lato Light" w:cs="Lato Light"/>
        </w:rPr>
        <w:t>Odgovori na pitanja:</w:t>
      </w:r>
    </w:p>
    <w:p w:rsidR="00AE61B4" w:rsidRPr="005574CA" w:rsidRDefault="00AE61B4" w:rsidP="00504BCD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Style w:val="spellingerror"/>
          <w:rFonts w:ascii="Lato Light" w:hAnsi="Lato Light" w:cs="Lato Light"/>
        </w:rPr>
      </w:pPr>
      <w:r w:rsidRPr="005574CA">
        <w:rPr>
          <w:rStyle w:val="spellingerror"/>
          <w:rFonts w:ascii="Lato Light" w:hAnsi="Lato Light" w:cs="Lato Light"/>
        </w:rPr>
        <w:t xml:space="preserve">Koje nizine Jugoistočne Europe su najpovoljnije za razvoj poljoprivrede? </w:t>
      </w:r>
    </w:p>
    <w:p w:rsidR="00AE61B4" w:rsidRDefault="00AE61B4" w:rsidP="00AE61B4">
      <w:pPr>
        <w:pStyle w:val="ListParagraph"/>
        <w:spacing w:line="360" w:lineRule="auto"/>
        <w:ind w:left="426" w:hanging="426"/>
        <w:rPr>
          <w:rFonts w:ascii="Lato Light" w:hAnsi="Lato Light" w:cs="Lato Light"/>
          <w:shd w:val="clear" w:color="auto" w:fill="FFFFFF"/>
        </w:rPr>
      </w:pPr>
      <w:r w:rsidRPr="00C742B7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AE61B4" w:rsidRPr="005574CA" w:rsidRDefault="00AE61B4" w:rsidP="00AE61B4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spellingerror"/>
          <w:rFonts w:ascii="Lato Light" w:hAnsi="Lato Light" w:cs="Lato Light"/>
        </w:rPr>
        <w:t>2.</w:t>
      </w:r>
      <w:r>
        <w:rPr>
          <w:rStyle w:val="spellingerror"/>
          <w:rFonts w:ascii="Lato Light" w:hAnsi="Lato Light" w:cs="Lato Light"/>
        </w:rPr>
        <w:t xml:space="preserve"> </w:t>
      </w:r>
      <w:r w:rsidRPr="005574CA">
        <w:rPr>
          <w:rStyle w:val="spellingerror"/>
          <w:rFonts w:ascii="Lato Light" w:hAnsi="Lato Light" w:cs="Lato Light"/>
        </w:rPr>
        <w:t>Koje grane stočarstva su razvijene u Jugoistočnoj Europi?</w:t>
      </w:r>
    </w:p>
    <w:p w:rsidR="00AE61B4" w:rsidRPr="005574CA" w:rsidRDefault="00AE61B4" w:rsidP="00AE61B4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 xml:space="preserve">3. </w:t>
      </w:r>
      <w:r w:rsidRPr="005574CA">
        <w:rPr>
          <w:rStyle w:val="spellingerror"/>
          <w:rFonts w:ascii="Lato Light" w:hAnsi="Lato Light" w:cs="Lato Light"/>
        </w:rPr>
        <w:t>Gdje se nalaze najveća nalazišta prirodnog plina?</w:t>
      </w:r>
    </w:p>
    <w:p w:rsidR="00AE61B4" w:rsidRPr="005574CA" w:rsidRDefault="00AE61B4" w:rsidP="00AE61B4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 xml:space="preserve">4. </w:t>
      </w:r>
      <w:r w:rsidRPr="005574CA">
        <w:rPr>
          <w:rStyle w:val="spellingerror"/>
          <w:rFonts w:ascii="Lato Light" w:hAnsi="Lato Light" w:cs="Lato Light"/>
        </w:rPr>
        <w:t>Gdje je razvijen ljetni turizam?</w:t>
      </w:r>
    </w:p>
    <w:p w:rsidR="00AE61B4" w:rsidRDefault="00AE61B4" w:rsidP="00AE61B4">
      <w:r>
        <w:rPr>
          <w:rStyle w:val="spellingerror"/>
          <w:rFonts w:ascii="Lato Light" w:hAnsi="Lato Light" w:cs="Lato Light"/>
        </w:rPr>
        <w:t>______________________________________________________________</w:t>
      </w:r>
    </w:p>
    <w:p w:rsidR="00AE61B4" w:rsidRPr="005574CA" w:rsidRDefault="00AE61B4" w:rsidP="00AE61B4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spellingerror"/>
          <w:rFonts w:ascii="Lato Light" w:hAnsi="Lato Light" w:cs="Lato Light"/>
        </w:rPr>
        <w:t>5.</w:t>
      </w:r>
      <w:r>
        <w:rPr>
          <w:rStyle w:val="spellingerror"/>
          <w:rFonts w:ascii="Lato Light" w:hAnsi="Lato Light" w:cs="Lato Light"/>
        </w:rPr>
        <w:t xml:space="preserve"> </w:t>
      </w:r>
      <w:r w:rsidRPr="005574CA">
        <w:rPr>
          <w:rStyle w:val="spellingerror"/>
          <w:rFonts w:ascii="Lato Light" w:hAnsi="Lato Light" w:cs="Lato Light"/>
        </w:rPr>
        <w:t>Koje države Jugoistočne Europe su najbrže provele društvene i gospodarske reforme?</w:t>
      </w:r>
    </w:p>
    <w:p w:rsidR="00AE61B4" w:rsidRPr="00047651" w:rsidRDefault="00AE61B4" w:rsidP="00AE61B4">
      <w:pPr>
        <w:spacing w:line="360" w:lineRule="auto"/>
        <w:rPr>
          <w:rStyle w:val="spellingerror"/>
          <w:rFonts w:ascii="Lato Light" w:hAnsi="Lato Light" w:cs="Lato Light"/>
        </w:rPr>
      </w:pPr>
      <w:r w:rsidRPr="00541DD4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sectPr w:rsidR="00AE61B4" w:rsidRPr="000476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BCD" w:rsidRDefault="00504BCD" w:rsidP="00E734CF">
      <w:pPr>
        <w:spacing w:after="0" w:line="240" w:lineRule="auto"/>
      </w:pPr>
      <w:r>
        <w:separator/>
      </w:r>
    </w:p>
  </w:endnote>
  <w:endnote w:type="continuationSeparator" w:id="0">
    <w:p w:rsidR="00504BCD" w:rsidRDefault="00504BCD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BCD" w:rsidRDefault="00504BCD" w:rsidP="00E734CF">
      <w:pPr>
        <w:spacing w:after="0" w:line="240" w:lineRule="auto"/>
      </w:pPr>
      <w:r>
        <w:separator/>
      </w:r>
    </w:p>
  </w:footnote>
  <w:footnote w:type="continuationSeparator" w:id="0">
    <w:p w:rsidR="00504BCD" w:rsidRDefault="00504BCD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F6365"/>
    <w:multiLevelType w:val="hybridMultilevel"/>
    <w:tmpl w:val="0616D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E098E"/>
    <w:rsid w:val="003E1E41"/>
    <w:rsid w:val="003E6F06"/>
    <w:rsid w:val="0047123F"/>
    <w:rsid w:val="00504BCD"/>
    <w:rsid w:val="00511627"/>
    <w:rsid w:val="00513D9F"/>
    <w:rsid w:val="00521338"/>
    <w:rsid w:val="00541DD4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247A9"/>
    <w:rsid w:val="00E413E6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3</cp:revision>
  <dcterms:created xsi:type="dcterms:W3CDTF">2021-08-01T08:52:00Z</dcterms:created>
  <dcterms:modified xsi:type="dcterms:W3CDTF">2021-08-01T09:11:00Z</dcterms:modified>
</cp:coreProperties>
</file>